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73" w:rsidRPr="00662473" w:rsidRDefault="00662473" w:rsidP="006624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473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662473" w:rsidRPr="00662473" w:rsidRDefault="00D26542" w:rsidP="006624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2160" cy="2726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" r="670"/>
                    <a:stretch/>
                  </pic:blipFill>
                  <pic:spPr bwMode="auto">
                    <a:xfrm>
                      <a:off x="0" y="0"/>
                      <a:ext cx="5860806" cy="273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2473" w:rsidRPr="00662473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662473" w:rsidRPr="00662473" w:rsidRDefault="00662473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Pr="00662473">
        <w:rPr>
          <w:rFonts w:ascii="Times New Roman" w:hAnsi="Times New Roman" w:cs="Times New Roman"/>
          <w:b/>
          <w:sz w:val="24"/>
          <w:szCs w:val="24"/>
        </w:rPr>
        <w:t xml:space="preserve">Всероссийской онлайн-конференции «ОВЗ.ДЕТИ» </w:t>
      </w:r>
      <w:r w:rsidRPr="00662473">
        <w:rPr>
          <w:rFonts w:ascii="Times New Roman" w:hAnsi="Times New Roman" w:cs="Times New Roman"/>
          <w:sz w:val="24"/>
          <w:szCs w:val="24"/>
        </w:rPr>
        <w:t xml:space="preserve">для сотрудников всех типов образовательных организаций, работающих с детьми с ограниченными возможностями здоровья приглашает вас участвовать в </w:t>
      </w:r>
      <w:r w:rsidRPr="00662473">
        <w:rPr>
          <w:rFonts w:ascii="Times New Roman" w:hAnsi="Times New Roman" w:cs="Times New Roman"/>
          <w:b/>
          <w:sz w:val="24"/>
          <w:szCs w:val="24"/>
        </w:rPr>
        <w:t>онлайн-публикации</w:t>
      </w:r>
      <w:r w:rsidRPr="00662473">
        <w:rPr>
          <w:rFonts w:ascii="Times New Roman" w:hAnsi="Times New Roman" w:cs="Times New Roman"/>
          <w:sz w:val="24"/>
          <w:szCs w:val="24"/>
        </w:rPr>
        <w:t xml:space="preserve"> ваших методических разработок на сайте </w:t>
      </w:r>
      <w:hyperlink r:id="rId7" w:history="1">
        <w:r w:rsidRPr="00EC0585">
          <w:rPr>
            <w:rStyle w:val="a3"/>
            <w:rFonts w:ascii="Times New Roman" w:hAnsi="Times New Roman" w:cs="Times New Roman"/>
            <w:sz w:val="24"/>
            <w:szCs w:val="24"/>
          </w:rPr>
          <w:t>http://овз.дети</w:t>
        </w:r>
      </w:hyperlink>
      <w:r w:rsidRPr="006624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473" w:rsidRPr="00662473" w:rsidRDefault="00662473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b/>
          <w:sz w:val="24"/>
          <w:szCs w:val="24"/>
        </w:rPr>
        <w:t>Цель</w:t>
      </w:r>
      <w:r w:rsidRPr="00662473">
        <w:rPr>
          <w:rFonts w:ascii="Times New Roman" w:hAnsi="Times New Roman" w:cs="Times New Roman"/>
          <w:sz w:val="24"/>
          <w:szCs w:val="24"/>
        </w:rPr>
        <w:t xml:space="preserve"> онлайн-конференции: изучение и распространение российского педагогического опыта по вопросам образования детей с ОВЗ в современных условиях.</w:t>
      </w:r>
    </w:p>
    <w:p w:rsidR="00662473" w:rsidRPr="00662473" w:rsidRDefault="00662473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62473">
        <w:rPr>
          <w:rFonts w:ascii="Times New Roman" w:hAnsi="Times New Roman" w:cs="Times New Roman"/>
          <w:sz w:val="24"/>
          <w:szCs w:val="24"/>
        </w:rPr>
        <w:t xml:space="preserve"> онлайн-конференции: 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Агрегация эффективных методик работы с детьми с ОВЗ, апробированных педагогических методик и систем;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Разработка и продвижение новых педагогических идей, инновационных моделей и авторских методических разработок;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Накопление и тиражирование готовых педагогических решений;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Экспертная оценка, профессиональная экспертиза и оценка публикаций.</w:t>
      </w:r>
    </w:p>
    <w:p w:rsidR="00662473" w:rsidRPr="00662473" w:rsidRDefault="00662473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 xml:space="preserve">Представить ваши работы вы сможете в нескольких тематических </w:t>
      </w:r>
      <w:r w:rsidRPr="00662473">
        <w:rPr>
          <w:rFonts w:ascii="Times New Roman" w:hAnsi="Times New Roman" w:cs="Times New Roman"/>
          <w:b/>
          <w:sz w:val="24"/>
          <w:szCs w:val="24"/>
        </w:rPr>
        <w:t>секциях</w:t>
      </w:r>
      <w:r w:rsidRPr="00662473">
        <w:rPr>
          <w:rFonts w:ascii="Times New Roman" w:hAnsi="Times New Roman" w:cs="Times New Roman"/>
          <w:sz w:val="24"/>
          <w:szCs w:val="24"/>
        </w:rPr>
        <w:t>: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Логопедия;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Дефектология;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Ритмика,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Лечебная физкультура;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Психолого-медико-педагогические комиссии и консилиумы;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Социальная педагогика;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Психология;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Коррекционная педагогика (АООП);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Воспитание детей с ОВЗ;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Профессиональная подготовка и профориентация детей с ОВЗ;</w:t>
      </w:r>
    </w:p>
    <w:p w:rsidR="00662473" w:rsidRPr="00662473" w:rsidRDefault="00662473" w:rsidP="00662473">
      <w:pPr>
        <w:pStyle w:val="a4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>Руководство специализированными ОУ, работающими с детьми с ОВЗ.</w:t>
      </w:r>
    </w:p>
    <w:p w:rsidR="00662473" w:rsidRPr="00662473" w:rsidRDefault="00662473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b/>
          <w:sz w:val="24"/>
          <w:szCs w:val="24"/>
        </w:rPr>
        <w:t>К участию</w:t>
      </w:r>
      <w:r w:rsidRPr="00662473">
        <w:rPr>
          <w:rFonts w:ascii="Times New Roman" w:hAnsi="Times New Roman" w:cs="Times New Roman"/>
          <w:sz w:val="24"/>
          <w:szCs w:val="24"/>
        </w:rPr>
        <w:t xml:space="preserve"> во всероссийской онлайн-конференции </w:t>
      </w:r>
      <w:r w:rsidRPr="00662473">
        <w:rPr>
          <w:rFonts w:ascii="Times New Roman" w:hAnsi="Times New Roman" w:cs="Times New Roman"/>
          <w:b/>
          <w:sz w:val="24"/>
          <w:szCs w:val="24"/>
        </w:rPr>
        <w:t>приглашаются</w:t>
      </w:r>
      <w:r w:rsidRPr="00662473">
        <w:rPr>
          <w:rFonts w:ascii="Times New Roman" w:hAnsi="Times New Roman" w:cs="Times New Roman"/>
          <w:sz w:val="24"/>
          <w:szCs w:val="24"/>
        </w:rPr>
        <w:t xml:space="preserve"> работники общеобразовательных организаций, профессиональных образовательных организаций, организаций для детей-сирот и детей, оставшихся без попечения родителей; дошкольных образовательных организаций, центров психолого-педагогического и медико-социального </w:t>
      </w:r>
      <w:r w:rsidRPr="00662473">
        <w:rPr>
          <w:rFonts w:ascii="Times New Roman" w:hAnsi="Times New Roman" w:cs="Times New Roman"/>
          <w:sz w:val="24"/>
          <w:szCs w:val="24"/>
        </w:rPr>
        <w:lastRenderedPageBreak/>
        <w:t xml:space="preserve">сопровождения, руководители общеобразовательных учреждений, руководители и специалисты ТО ПМПК и консилиумов образовательных учреждений, учителя-логопеды, педагоги-психологи, учителя-дефектологи, учителя, воспитатели и другие заинтересованные лица. </w:t>
      </w:r>
    </w:p>
    <w:p w:rsidR="00662473" w:rsidRPr="00662473" w:rsidRDefault="00D26542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Онлайн-конференция будет проводиться ежемесячно. </w:t>
      </w:r>
      <w:r w:rsidR="00662473" w:rsidRPr="00662473">
        <w:rPr>
          <w:rFonts w:ascii="Times New Roman" w:hAnsi="Times New Roman" w:cs="Times New Roman"/>
          <w:b/>
          <w:sz w:val="24"/>
          <w:szCs w:val="24"/>
        </w:rPr>
        <w:t>Для участия</w:t>
      </w:r>
      <w:r w:rsidR="00662473" w:rsidRPr="00662473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662473" w:rsidRPr="00662473">
        <w:rPr>
          <w:rFonts w:ascii="Times New Roman" w:hAnsi="Times New Roman" w:cs="Times New Roman"/>
          <w:b/>
          <w:sz w:val="24"/>
          <w:szCs w:val="24"/>
        </w:rPr>
        <w:t>в срок до 30</w:t>
      </w:r>
      <w:r>
        <w:rPr>
          <w:rFonts w:ascii="Times New Roman" w:hAnsi="Times New Roman" w:cs="Times New Roman"/>
          <w:b/>
          <w:sz w:val="24"/>
          <w:szCs w:val="24"/>
        </w:rPr>
        <w:t xml:space="preserve"> числа текущего месяца</w:t>
      </w:r>
      <w:r w:rsidR="00662473" w:rsidRPr="00662473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662473" w:rsidRPr="00662473">
        <w:rPr>
          <w:rFonts w:ascii="Times New Roman" w:hAnsi="Times New Roman" w:cs="Times New Roman"/>
          <w:b/>
          <w:sz w:val="24"/>
          <w:szCs w:val="24"/>
        </w:rPr>
        <w:t>электронной почто</w:t>
      </w:r>
      <w:r w:rsidR="00662473" w:rsidRPr="00662473">
        <w:rPr>
          <w:rFonts w:ascii="Times New Roman" w:hAnsi="Times New Roman" w:cs="Times New Roman"/>
          <w:sz w:val="24"/>
          <w:szCs w:val="24"/>
        </w:rPr>
        <w:t xml:space="preserve">й с пометкой «ОВЗ.ДЕТИ» в адрес Оргкомитета -  </w:t>
      </w:r>
      <w:hyperlink r:id="rId8" w:history="1">
        <w:r w:rsidRPr="00B408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invoice</w:t>
        </w:r>
        <w:r w:rsidRPr="00B408F3">
          <w:rPr>
            <w:rStyle w:val="a3"/>
            <w:rFonts w:ascii="Times New Roman" w:hAnsi="Times New Roman" w:cs="Times New Roman"/>
            <w:sz w:val="24"/>
            <w:szCs w:val="24"/>
          </w:rPr>
          <w:t>@овз.дети</w:t>
        </w:r>
      </w:hyperlink>
      <w:r w:rsidRPr="00D26542">
        <w:rPr>
          <w:rFonts w:ascii="Times New Roman" w:hAnsi="Times New Roman" w:cs="Times New Roman"/>
          <w:sz w:val="24"/>
          <w:szCs w:val="24"/>
        </w:rPr>
        <w:t xml:space="preserve"> </w:t>
      </w:r>
      <w:r w:rsidR="00662473" w:rsidRPr="00662473">
        <w:rPr>
          <w:rFonts w:ascii="Times New Roman" w:hAnsi="Times New Roman" w:cs="Times New Roman"/>
          <w:sz w:val="24"/>
          <w:szCs w:val="24"/>
        </w:rPr>
        <w:t xml:space="preserve">- </w:t>
      </w:r>
      <w:r w:rsidR="00662473" w:rsidRPr="00662473">
        <w:rPr>
          <w:rFonts w:ascii="Times New Roman" w:hAnsi="Times New Roman" w:cs="Times New Roman"/>
          <w:b/>
          <w:sz w:val="24"/>
          <w:szCs w:val="24"/>
        </w:rPr>
        <w:t>заявку</w:t>
      </w:r>
      <w:r w:rsidR="00662473" w:rsidRPr="00662473">
        <w:rPr>
          <w:rFonts w:ascii="Times New Roman" w:hAnsi="Times New Roman" w:cs="Times New Roman"/>
          <w:sz w:val="24"/>
          <w:szCs w:val="24"/>
        </w:rPr>
        <w:t xml:space="preserve"> </w:t>
      </w:r>
      <w:r w:rsidR="00662473" w:rsidRPr="00662473">
        <w:rPr>
          <w:rFonts w:ascii="Times New Roman" w:hAnsi="Times New Roman" w:cs="Times New Roman"/>
          <w:b/>
          <w:sz w:val="24"/>
          <w:szCs w:val="24"/>
        </w:rPr>
        <w:t>на участие</w:t>
      </w:r>
      <w:r w:rsidR="00662473" w:rsidRPr="00662473">
        <w:rPr>
          <w:rFonts w:ascii="Times New Roman" w:hAnsi="Times New Roman" w:cs="Times New Roman"/>
          <w:sz w:val="24"/>
          <w:szCs w:val="24"/>
        </w:rPr>
        <w:t xml:space="preserve"> в онлайн-конференции (по прилагаемой форме) и </w:t>
      </w:r>
      <w:r w:rsidR="00662473" w:rsidRPr="00662473">
        <w:rPr>
          <w:rFonts w:ascii="Times New Roman" w:hAnsi="Times New Roman" w:cs="Times New Roman"/>
          <w:b/>
          <w:sz w:val="24"/>
          <w:szCs w:val="24"/>
        </w:rPr>
        <w:t>текст</w:t>
      </w:r>
      <w:r w:rsidR="00662473" w:rsidRPr="00662473">
        <w:rPr>
          <w:rFonts w:ascii="Times New Roman" w:hAnsi="Times New Roman" w:cs="Times New Roman"/>
          <w:sz w:val="24"/>
          <w:szCs w:val="24"/>
        </w:rPr>
        <w:t xml:space="preserve"> </w:t>
      </w:r>
      <w:r w:rsidR="00662473" w:rsidRPr="00662473">
        <w:rPr>
          <w:rFonts w:ascii="Times New Roman" w:hAnsi="Times New Roman" w:cs="Times New Roman"/>
          <w:b/>
          <w:sz w:val="24"/>
          <w:szCs w:val="24"/>
        </w:rPr>
        <w:t>выступления</w:t>
      </w:r>
      <w:r w:rsidR="00662473" w:rsidRPr="00662473">
        <w:rPr>
          <w:rFonts w:ascii="Times New Roman" w:hAnsi="Times New Roman" w:cs="Times New Roman"/>
          <w:sz w:val="24"/>
          <w:szCs w:val="24"/>
        </w:rPr>
        <w:t xml:space="preserve"> до 3-х страниц формата А4 в виде файла, набранного с использованием редактора 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542">
        <w:rPr>
          <w:rFonts w:ascii="Times New Roman" w:hAnsi="Times New Roman" w:cs="Times New Roman"/>
          <w:b/>
          <w:sz w:val="24"/>
          <w:szCs w:val="24"/>
        </w:rPr>
        <w:t>БЕЗ ТАБЛИЦ, ГРАФИКОВ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26542">
        <w:rPr>
          <w:rFonts w:ascii="Times New Roman" w:hAnsi="Times New Roman" w:cs="Times New Roman"/>
          <w:b/>
          <w:sz w:val="24"/>
          <w:szCs w:val="24"/>
        </w:rPr>
        <w:t xml:space="preserve"> РИСУНКОВ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ФОТОГРАФИЙ</w:t>
      </w:r>
      <w:r w:rsidR="00662473" w:rsidRPr="00662473">
        <w:rPr>
          <w:rFonts w:ascii="Times New Roman" w:hAnsi="Times New Roman" w:cs="Times New Roman"/>
          <w:sz w:val="24"/>
          <w:szCs w:val="24"/>
        </w:rPr>
        <w:t>; шрифт Time New Roman; размер шрифта - 14; ширина всех полей - 20 мм; межстрочный интервал - 1,5 мм; абзацный отступ - 5 знаков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473" w:rsidRPr="00662473" w:rsidRDefault="00662473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 xml:space="preserve">После получения ваших работ Оргкомитет в ходе расширенного заседания экспертного совета </w:t>
      </w:r>
      <w:r w:rsidRPr="00662473">
        <w:rPr>
          <w:rFonts w:ascii="Times New Roman" w:hAnsi="Times New Roman" w:cs="Times New Roman"/>
          <w:b/>
          <w:sz w:val="24"/>
          <w:szCs w:val="24"/>
        </w:rPr>
        <w:t>отберет и опубликует</w:t>
      </w:r>
      <w:r w:rsidRPr="00662473">
        <w:rPr>
          <w:rFonts w:ascii="Times New Roman" w:hAnsi="Times New Roman" w:cs="Times New Roman"/>
          <w:sz w:val="24"/>
          <w:szCs w:val="24"/>
        </w:rPr>
        <w:t xml:space="preserve"> на сайте конкурса работы. Оргкомитет не рецензирует работы и дает на них отзывы. Оргкомитет также оставляет право не комментировать причины </w:t>
      </w:r>
      <w:r w:rsidRPr="00662473">
        <w:rPr>
          <w:rFonts w:ascii="Times New Roman" w:hAnsi="Times New Roman" w:cs="Times New Roman"/>
          <w:b/>
          <w:sz w:val="24"/>
          <w:szCs w:val="24"/>
        </w:rPr>
        <w:t>отказа в опубликовании</w:t>
      </w:r>
      <w:r w:rsidRPr="00662473">
        <w:rPr>
          <w:rFonts w:ascii="Times New Roman" w:hAnsi="Times New Roman" w:cs="Times New Roman"/>
          <w:sz w:val="24"/>
          <w:szCs w:val="24"/>
        </w:rPr>
        <w:t xml:space="preserve"> некоторых работ. </w:t>
      </w:r>
    </w:p>
    <w:p w:rsidR="00662473" w:rsidRPr="00662473" w:rsidRDefault="00662473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 xml:space="preserve">В случае допуска работы к публикации </w:t>
      </w:r>
      <w:r w:rsidRPr="005475DA">
        <w:rPr>
          <w:rFonts w:ascii="Times New Roman" w:hAnsi="Times New Roman" w:cs="Times New Roman"/>
          <w:b/>
          <w:sz w:val="24"/>
          <w:szCs w:val="24"/>
        </w:rPr>
        <w:t>на указанный вами адрес электронной почты</w:t>
      </w:r>
      <w:r w:rsidRPr="00662473">
        <w:rPr>
          <w:rFonts w:ascii="Times New Roman" w:hAnsi="Times New Roman" w:cs="Times New Roman"/>
          <w:sz w:val="24"/>
          <w:szCs w:val="24"/>
        </w:rPr>
        <w:t xml:space="preserve"> придет ссылка на страницу оплаты публикации. </w:t>
      </w:r>
      <w:r w:rsidR="00D26542">
        <w:rPr>
          <w:rFonts w:ascii="Times New Roman" w:hAnsi="Times New Roman" w:cs="Times New Roman"/>
          <w:b/>
          <w:sz w:val="24"/>
          <w:szCs w:val="24"/>
        </w:rPr>
        <w:t>Стоимость публикации - 125</w:t>
      </w:r>
      <w:r w:rsidRPr="00662473">
        <w:rPr>
          <w:rFonts w:ascii="Times New Roman" w:hAnsi="Times New Roman" w:cs="Times New Roman"/>
          <w:b/>
          <w:sz w:val="24"/>
          <w:szCs w:val="24"/>
        </w:rPr>
        <w:t>0 рублей.</w:t>
      </w:r>
      <w:r w:rsidRPr="00662473">
        <w:rPr>
          <w:rFonts w:ascii="Times New Roman" w:hAnsi="Times New Roman" w:cs="Times New Roman"/>
          <w:sz w:val="24"/>
          <w:szCs w:val="24"/>
        </w:rPr>
        <w:t xml:space="preserve"> </w:t>
      </w:r>
      <w:r w:rsidR="005475DA">
        <w:rPr>
          <w:rFonts w:ascii="Times New Roman" w:hAnsi="Times New Roman" w:cs="Times New Roman"/>
          <w:sz w:val="24"/>
          <w:szCs w:val="24"/>
        </w:rPr>
        <w:t xml:space="preserve">Оплатить можно в индивидуальном порядке каждому педагогу с его личной банковской карты или при помощи системы Яндекс.Деньги. Иных форм оплаты (включая банковские платежные документы) на сайте онлайн-конференции нет. </w:t>
      </w:r>
      <w:r w:rsidRPr="00662473">
        <w:rPr>
          <w:rFonts w:ascii="Times New Roman" w:hAnsi="Times New Roman" w:cs="Times New Roman"/>
          <w:sz w:val="24"/>
          <w:szCs w:val="24"/>
        </w:rPr>
        <w:t>После оплаты работы будут опубликованы на сайте.</w:t>
      </w:r>
    </w:p>
    <w:p w:rsidR="00662473" w:rsidRPr="00662473" w:rsidRDefault="00662473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b/>
          <w:sz w:val="24"/>
          <w:szCs w:val="24"/>
        </w:rPr>
        <w:t>Все участники,</w:t>
      </w:r>
      <w:r w:rsidRPr="00662473">
        <w:rPr>
          <w:rFonts w:ascii="Times New Roman" w:hAnsi="Times New Roman" w:cs="Times New Roman"/>
          <w:sz w:val="24"/>
          <w:szCs w:val="24"/>
        </w:rPr>
        <w:t xml:space="preserve"> чьи работы будут опубликованы на сайте</w:t>
      </w:r>
      <w:r w:rsidRPr="00662473">
        <w:rPr>
          <w:rFonts w:ascii="Times New Roman" w:hAnsi="Times New Roman" w:cs="Times New Roman"/>
          <w:b/>
          <w:sz w:val="24"/>
          <w:szCs w:val="24"/>
        </w:rPr>
        <w:t>, получат сертификаты</w:t>
      </w:r>
      <w:r w:rsidRPr="00662473">
        <w:rPr>
          <w:rFonts w:ascii="Times New Roman" w:hAnsi="Times New Roman" w:cs="Times New Roman"/>
          <w:sz w:val="24"/>
          <w:szCs w:val="24"/>
        </w:rPr>
        <w:t xml:space="preserve"> участников Всероссийской онлайн-конференции «ОВЗ.ДЕТИ». Также оргкомитет при достаточном количестве работ обязуется выбрать </w:t>
      </w:r>
      <w:r w:rsidRPr="00662473">
        <w:rPr>
          <w:rFonts w:ascii="Times New Roman" w:hAnsi="Times New Roman" w:cs="Times New Roman"/>
          <w:b/>
          <w:sz w:val="24"/>
          <w:szCs w:val="24"/>
        </w:rPr>
        <w:t>по 1 лучшей работе</w:t>
      </w:r>
      <w:r w:rsidRPr="00662473">
        <w:rPr>
          <w:rFonts w:ascii="Times New Roman" w:hAnsi="Times New Roman" w:cs="Times New Roman"/>
          <w:sz w:val="24"/>
          <w:szCs w:val="24"/>
        </w:rPr>
        <w:t xml:space="preserve"> в каждой секции с выдачей соответствующих </w:t>
      </w:r>
      <w:r w:rsidRPr="00662473">
        <w:rPr>
          <w:rFonts w:ascii="Times New Roman" w:hAnsi="Times New Roman" w:cs="Times New Roman"/>
          <w:b/>
          <w:sz w:val="24"/>
          <w:szCs w:val="24"/>
        </w:rPr>
        <w:t>сертификатов</w:t>
      </w:r>
      <w:r w:rsidRPr="00662473">
        <w:rPr>
          <w:rFonts w:ascii="Times New Roman" w:hAnsi="Times New Roman" w:cs="Times New Roman"/>
          <w:sz w:val="24"/>
          <w:szCs w:val="24"/>
        </w:rPr>
        <w:t>.</w:t>
      </w:r>
    </w:p>
    <w:p w:rsidR="00662473" w:rsidRPr="00662473" w:rsidRDefault="00662473" w:rsidP="006624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473">
        <w:rPr>
          <w:rFonts w:ascii="Times New Roman" w:hAnsi="Times New Roman" w:cs="Times New Roman"/>
          <w:b/>
          <w:sz w:val="24"/>
          <w:szCs w:val="24"/>
        </w:rPr>
        <w:t>Мы верим, вклад каждого педагога важен!</w:t>
      </w:r>
    </w:p>
    <w:p w:rsidR="00662473" w:rsidRPr="00662473" w:rsidRDefault="00662473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 xml:space="preserve">Реализация Федеральных образовательных стандартов нового поколения для детей с ОВЗ предполагает </w:t>
      </w:r>
      <w:r w:rsidRPr="00662473">
        <w:rPr>
          <w:rFonts w:ascii="Times New Roman" w:hAnsi="Times New Roman" w:cs="Times New Roman"/>
          <w:b/>
          <w:sz w:val="24"/>
          <w:szCs w:val="24"/>
        </w:rPr>
        <w:t>создание безбарьерной среды, реализации модели инклюзивного образования</w:t>
      </w:r>
      <w:r w:rsidRPr="00662473">
        <w:rPr>
          <w:rFonts w:ascii="Times New Roman" w:hAnsi="Times New Roman" w:cs="Times New Roman"/>
          <w:sz w:val="24"/>
          <w:szCs w:val="24"/>
        </w:rPr>
        <w:t>.</w:t>
      </w:r>
    </w:p>
    <w:p w:rsidR="00662473" w:rsidRPr="00D26542" w:rsidRDefault="00662473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73">
        <w:rPr>
          <w:rFonts w:ascii="Times New Roman" w:hAnsi="Times New Roman" w:cs="Times New Roman"/>
          <w:sz w:val="24"/>
          <w:szCs w:val="24"/>
        </w:rPr>
        <w:t xml:space="preserve">Педагогическое сообщество страны </w:t>
      </w:r>
      <w:r w:rsidRPr="00662473">
        <w:rPr>
          <w:rFonts w:ascii="Times New Roman" w:hAnsi="Times New Roman" w:cs="Times New Roman"/>
          <w:b/>
          <w:sz w:val="24"/>
          <w:szCs w:val="24"/>
        </w:rPr>
        <w:t>остро нуждается в инновационных подходах к системной организации инклюзивного образования детей с ОВЗ</w:t>
      </w:r>
      <w:r w:rsidRPr="00662473">
        <w:rPr>
          <w:rFonts w:ascii="Times New Roman" w:hAnsi="Times New Roman" w:cs="Times New Roman"/>
          <w:sz w:val="24"/>
          <w:szCs w:val="24"/>
        </w:rPr>
        <w:t xml:space="preserve"> в условиях общеобразовательных организаций, адаптации ре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2473">
        <w:rPr>
          <w:rFonts w:ascii="Times New Roman" w:hAnsi="Times New Roman" w:cs="Times New Roman"/>
          <w:sz w:val="24"/>
          <w:szCs w:val="24"/>
        </w:rPr>
        <w:t>лизуемых методик комплексной диагностики, лечения, обучения, методическом сопровождении коррекционных процессов.</w:t>
      </w:r>
    </w:p>
    <w:p w:rsidR="00186A37" w:rsidRPr="00D26542" w:rsidRDefault="00186A37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A37" w:rsidRPr="00D26542" w:rsidRDefault="00186A37" w:rsidP="00662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DAA" w:rsidRPr="005475DA" w:rsidRDefault="005475DA" w:rsidP="00186A37">
      <w:pPr>
        <w:spacing w:line="240" w:lineRule="auto"/>
        <w:jc w:val="center"/>
        <w:rPr>
          <w:rFonts w:ascii="Times New Roman" w:hAnsi="Times New Roman" w:cs="Times New Roman"/>
          <w:sz w:val="144"/>
          <w:szCs w:val="96"/>
          <w:lang w:val="en-US"/>
        </w:rPr>
      </w:pPr>
      <w:hyperlink r:id="rId9" w:history="1">
        <w:r w:rsidRPr="00B408F3">
          <w:rPr>
            <w:rStyle w:val="a3"/>
            <w:rFonts w:ascii="Times New Roman" w:hAnsi="Times New Roman" w:cs="Times New Roman"/>
            <w:sz w:val="144"/>
            <w:szCs w:val="96"/>
          </w:rPr>
          <w:t>http</w:t>
        </w:r>
        <w:r w:rsidRPr="00B408F3">
          <w:rPr>
            <w:rStyle w:val="a3"/>
            <w:rFonts w:ascii="Times New Roman" w:hAnsi="Times New Roman" w:cs="Times New Roman"/>
            <w:sz w:val="144"/>
            <w:szCs w:val="96"/>
            <w:lang w:val="en-US"/>
          </w:rPr>
          <w:t>s</w:t>
        </w:r>
        <w:r w:rsidRPr="00B408F3">
          <w:rPr>
            <w:rStyle w:val="a3"/>
            <w:rFonts w:ascii="Times New Roman" w:hAnsi="Times New Roman" w:cs="Times New Roman"/>
            <w:sz w:val="144"/>
            <w:szCs w:val="96"/>
          </w:rPr>
          <w:t>://овз.дети</w:t>
        </w:r>
      </w:hyperlink>
      <w:r>
        <w:rPr>
          <w:rFonts w:ascii="Times New Roman" w:hAnsi="Times New Roman" w:cs="Times New Roman"/>
          <w:sz w:val="144"/>
          <w:szCs w:val="96"/>
          <w:lang w:val="en-US"/>
        </w:rPr>
        <w:t xml:space="preserve"> </w:t>
      </w:r>
      <w:bookmarkStart w:id="0" w:name="_GoBack"/>
      <w:bookmarkEnd w:id="0"/>
    </w:p>
    <w:sectPr w:rsidR="00E87DAA" w:rsidRPr="0054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3AE"/>
    <w:multiLevelType w:val="hybridMultilevel"/>
    <w:tmpl w:val="D65618A8"/>
    <w:lvl w:ilvl="0" w:tplc="2AD4687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13223"/>
    <w:multiLevelType w:val="hybridMultilevel"/>
    <w:tmpl w:val="2C54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73"/>
    <w:rsid w:val="00186A37"/>
    <w:rsid w:val="005475DA"/>
    <w:rsid w:val="00662473"/>
    <w:rsid w:val="00D26542"/>
    <w:rsid w:val="00E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@&#1086;&#1074;&#1079;.&#1076;&#1077;&#1090;&#108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6;&#1074;&#1079;.&#1076;&#1077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6;&#1074;&#1079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rfw</cp:lastModifiedBy>
  <cp:revision>5</cp:revision>
  <dcterms:created xsi:type="dcterms:W3CDTF">2017-09-26T10:15:00Z</dcterms:created>
  <dcterms:modified xsi:type="dcterms:W3CDTF">2018-06-25T05:38:00Z</dcterms:modified>
</cp:coreProperties>
</file>